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EF492" w14:textId="556D7F05" w:rsidR="00471FEF" w:rsidRDefault="00471FEF" w:rsidP="00DA257B">
      <w:pPr>
        <w:shd w:val="clear" w:color="auto" w:fill="FFFFFF"/>
        <w:spacing w:before="100" w:beforeAutospacing="1" w:after="525" w:line="240" w:lineRule="auto"/>
        <w:rPr>
          <w:rFonts w:ascii="Georgia" w:eastAsia="Times New Roman" w:hAnsi="Georgia" w:cs="Times New Roman"/>
          <w:i/>
          <w:iCs/>
          <w:color w:val="000000"/>
          <w:sz w:val="30"/>
          <w:szCs w:val="30"/>
          <w:lang w:eastAsia="fr-FR"/>
        </w:rPr>
      </w:pPr>
      <w:r>
        <w:rPr>
          <w:rFonts w:ascii="Georgia" w:eastAsia="Times New Roman" w:hAnsi="Georgia" w:cs="Times New Roman"/>
          <w:i/>
          <w:iCs/>
          <w:color w:val="000000"/>
          <w:sz w:val="30"/>
          <w:szCs w:val="30"/>
          <w:lang w:eastAsia="fr-FR"/>
        </w:rPr>
        <w:t>Le Joujou du pauvre</w:t>
      </w:r>
    </w:p>
    <w:p w14:paraId="74CFA654" w14:textId="214913F2" w:rsidR="00DA257B" w:rsidRPr="00DA257B" w:rsidRDefault="00DA257B" w:rsidP="00DA257B">
      <w:pPr>
        <w:shd w:val="clear" w:color="auto" w:fill="FFFFFF"/>
        <w:spacing w:before="100" w:beforeAutospacing="1" w:after="525" w:line="240" w:lineRule="auto"/>
        <w:rPr>
          <w:rFonts w:ascii="Georgia" w:eastAsia="Times New Roman" w:hAnsi="Georgia" w:cs="Times New Roman"/>
          <w:i/>
          <w:iCs/>
          <w:color w:val="000000"/>
          <w:sz w:val="30"/>
          <w:szCs w:val="30"/>
          <w:lang w:eastAsia="fr-FR"/>
        </w:rPr>
      </w:pPr>
      <w:r w:rsidRPr="00DA257B">
        <w:rPr>
          <w:rFonts w:ascii="Georgia" w:eastAsia="Times New Roman" w:hAnsi="Georgia" w:cs="Times New Roman"/>
          <w:i/>
          <w:iCs/>
          <w:color w:val="000000"/>
          <w:sz w:val="30"/>
          <w:szCs w:val="30"/>
          <w:lang w:eastAsia="fr-FR"/>
        </w:rPr>
        <w:t>Sur une route, derrière la grille d'un vaste jardin, au bout du</w:t>
      </w:r>
      <w:r>
        <w:rPr>
          <w:rFonts w:ascii="Georgia" w:eastAsia="Times New Roman" w:hAnsi="Georgia" w:cs="Times New Roman"/>
          <w:i/>
          <w:iCs/>
          <w:color w:val="000000"/>
          <w:sz w:val="30"/>
          <w:szCs w:val="30"/>
          <w:lang w:eastAsia="fr-FR"/>
        </w:rPr>
        <w:t xml:space="preserve"> </w:t>
      </w:r>
      <w:r w:rsidRPr="00DA257B">
        <w:rPr>
          <w:rFonts w:ascii="Georgia" w:eastAsia="Times New Roman" w:hAnsi="Georgia" w:cs="Times New Roman"/>
          <w:i/>
          <w:iCs/>
          <w:color w:val="000000"/>
          <w:sz w:val="30"/>
          <w:szCs w:val="30"/>
          <w:lang w:eastAsia="fr-FR"/>
        </w:rPr>
        <w:t xml:space="preserve">quel apparaissait la blancheur d'un joli château frappé par le soleil, </w:t>
      </w:r>
      <w:r>
        <w:rPr>
          <w:rFonts w:ascii="Georgia" w:eastAsia="Times New Roman" w:hAnsi="Georgia" w:cs="Times New Roman"/>
          <w:i/>
          <w:iCs/>
          <w:color w:val="000000"/>
          <w:sz w:val="30"/>
          <w:szCs w:val="30"/>
          <w:lang w:eastAsia="fr-FR"/>
        </w:rPr>
        <w:t>c</w:t>
      </w:r>
      <w:r w:rsidRPr="00DA257B">
        <w:rPr>
          <w:rFonts w:ascii="Georgia" w:eastAsia="Times New Roman" w:hAnsi="Georgia" w:cs="Times New Roman"/>
          <w:i/>
          <w:iCs/>
          <w:color w:val="000000"/>
          <w:sz w:val="30"/>
          <w:szCs w:val="30"/>
          <w:lang w:eastAsia="fr-FR"/>
        </w:rPr>
        <w:t>e tenait un enfant beau et frais, habillé de ces vêtements de campagne si plein de coquetterie.</w:t>
      </w:r>
      <w:r w:rsidRPr="00DA257B">
        <w:rPr>
          <w:rFonts w:ascii="Georgia" w:eastAsia="Times New Roman" w:hAnsi="Georgia" w:cs="Times New Roman"/>
          <w:i/>
          <w:iCs/>
          <w:color w:val="000000"/>
          <w:sz w:val="30"/>
          <w:szCs w:val="30"/>
          <w:lang w:eastAsia="fr-FR"/>
        </w:rPr>
        <w:br/>
      </w:r>
      <w:r w:rsidRPr="00DA257B">
        <w:rPr>
          <w:rFonts w:ascii="Georgia" w:eastAsia="Times New Roman" w:hAnsi="Georgia" w:cs="Times New Roman"/>
          <w:i/>
          <w:iCs/>
          <w:color w:val="000000"/>
          <w:sz w:val="30"/>
          <w:szCs w:val="30"/>
          <w:lang w:eastAsia="fr-FR"/>
        </w:rPr>
        <w:br/>
        <w:t xml:space="preserve">Le luxe, l'insouciance et le spectacle habituel de la richesse, rendent </w:t>
      </w:r>
      <w:r>
        <w:rPr>
          <w:rFonts w:ascii="Georgia" w:eastAsia="Times New Roman" w:hAnsi="Georgia" w:cs="Times New Roman"/>
          <w:i/>
          <w:iCs/>
          <w:color w:val="000000"/>
          <w:sz w:val="30"/>
          <w:szCs w:val="30"/>
          <w:lang w:eastAsia="fr-FR"/>
        </w:rPr>
        <w:t>s</w:t>
      </w:r>
      <w:r w:rsidRPr="00DA257B">
        <w:rPr>
          <w:rFonts w:ascii="Georgia" w:eastAsia="Times New Roman" w:hAnsi="Georgia" w:cs="Times New Roman"/>
          <w:i/>
          <w:iCs/>
          <w:color w:val="000000"/>
          <w:sz w:val="30"/>
          <w:szCs w:val="30"/>
          <w:lang w:eastAsia="fr-FR"/>
        </w:rPr>
        <w:t>es enfants-là si jolis, qu'on les croirai</w:t>
      </w:r>
      <w:r>
        <w:rPr>
          <w:rFonts w:ascii="Georgia" w:eastAsia="Times New Roman" w:hAnsi="Georgia" w:cs="Times New Roman"/>
          <w:i/>
          <w:iCs/>
          <w:color w:val="000000"/>
          <w:sz w:val="30"/>
          <w:szCs w:val="30"/>
          <w:lang w:eastAsia="fr-FR"/>
        </w:rPr>
        <w:t>en</w:t>
      </w:r>
      <w:r w:rsidRPr="00DA257B">
        <w:rPr>
          <w:rFonts w:ascii="Georgia" w:eastAsia="Times New Roman" w:hAnsi="Georgia" w:cs="Times New Roman"/>
          <w:i/>
          <w:iCs/>
          <w:color w:val="000000"/>
          <w:sz w:val="30"/>
          <w:szCs w:val="30"/>
          <w:lang w:eastAsia="fr-FR"/>
        </w:rPr>
        <w:t>t fait d'une autre pâte que les enfants de la médiocrité ou de la pauvreté.</w:t>
      </w:r>
      <w:r w:rsidRPr="00DA257B">
        <w:rPr>
          <w:rFonts w:ascii="Georgia" w:eastAsia="Times New Roman" w:hAnsi="Georgia" w:cs="Times New Roman"/>
          <w:i/>
          <w:iCs/>
          <w:color w:val="000000"/>
          <w:sz w:val="30"/>
          <w:szCs w:val="30"/>
          <w:lang w:eastAsia="fr-FR"/>
        </w:rPr>
        <w:br/>
      </w:r>
      <w:r w:rsidRPr="00DA257B">
        <w:rPr>
          <w:rFonts w:ascii="Georgia" w:eastAsia="Times New Roman" w:hAnsi="Georgia" w:cs="Times New Roman"/>
          <w:i/>
          <w:iCs/>
          <w:color w:val="000000"/>
          <w:sz w:val="30"/>
          <w:szCs w:val="30"/>
          <w:lang w:eastAsia="fr-FR"/>
        </w:rPr>
        <w:br/>
        <w:t>À côté de lui, gisait sur l'herbe un joujou splendide, aussi frais que son maître, verni</w:t>
      </w:r>
      <w:r>
        <w:rPr>
          <w:rFonts w:ascii="Georgia" w:eastAsia="Times New Roman" w:hAnsi="Georgia" w:cs="Times New Roman"/>
          <w:i/>
          <w:iCs/>
          <w:color w:val="000000"/>
          <w:sz w:val="30"/>
          <w:szCs w:val="30"/>
          <w:lang w:eastAsia="fr-FR"/>
        </w:rPr>
        <w:t>s</w:t>
      </w:r>
      <w:r w:rsidRPr="00DA257B">
        <w:rPr>
          <w:rFonts w:ascii="Georgia" w:eastAsia="Times New Roman" w:hAnsi="Georgia" w:cs="Times New Roman"/>
          <w:i/>
          <w:iCs/>
          <w:color w:val="000000"/>
          <w:sz w:val="30"/>
          <w:szCs w:val="30"/>
          <w:lang w:eastAsia="fr-FR"/>
        </w:rPr>
        <w:t>, doré, vêtu d'une robe pourpre, et couvert de plumets et de verroteries. Mais l'enfant ne s'o</w:t>
      </w:r>
      <w:r>
        <w:rPr>
          <w:rFonts w:ascii="Georgia" w:eastAsia="Times New Roman" w:hAnsi="Georgia" w:cs="Times New Roman"/>
          <w:i/>
          <w:iCs/>
          <w:color w:val="000000"/>
          <w:sz w:val="30"/>
          <w:szCs w:val="30"/>
          <w:lang w:eastAsia="fr-FR"/>
        </w:rPr>
        <w:t>c</w:t>
      </w:r>
      <w:r w:rsidRPr="00DA257B">
        <w:rPr>
          <w:rFonts w:ascii="Georgia" w:eastAsia="Times New Roman" w:hAnsi="Georgia" w:cs="Times New Roman"/>
          <w:i/>
          <w:iCs/>
          <w:color w:val="000000"/>
          <w:sz w:val="30"/>
          <w:szCs w:val="30"/>
          <w:lang w:eastAsia="fr-FR"/>
        </w:rPr>
        <w:t>cupait pas de son joujou préféré, et voici ce qu'il regardait :</w:t>
      </w:r>
      <w:r w:rsidRPr="00DA257B">
        <w:rPr>
          <w:rFonts w:ascii="Georgia" w:eastAsia="Times New Roman" w:hAnsi="Georgia" w:cs="Times New Roman"/>
          <w:i/>
          <w:iCs/>
          <w:color w:val="000000"/>
          <w:sz w:val="30"/>
          <w:szCs w:val="30"/>
          <w:lang w:eastAsia="fr-FR"/>
        </w:rPr>
        <w:br/>
      </w:r>
      <w:r w:rsidRPr="00DA257B">
        <w:rPr>
          <w:rFonts w:ascii="Georgia" w:eastAsia="Times New Roman" w:hAnsi="Georgia" w:cs="Times New Roman"/>
          <w:i/>
          <w:iCs/>
          <w:color w:val="000000"/>
          <w:sz w:val="30"/>
          <w:szCs w:val="30"/>
          <w:lang w:eastAsia="fr-FR"/>
        </w:rPr>
        <w:br/>
        <w:t xml:space="preserve">De l'autre côté de la grille, sur la route, entre les chardons et les orties, il y avait un autre enfant, sale, chétif, fuligineux, un de </w:t>
      </w:r>
      <w:r>
        <w:rPr>
          <w:rFonts w:ascii="Georgia" w:eastAsia="Times New Roman" w:hAnsi="Georgia" w:cs="Times New Roman"/>
          <w:i/>
          <w:iCs/>
          <w:color w:val="000000"/>
          <w:sz w:val="30"/>
          <w:szCs w:val="30"/>
          <w:lang w:eastAsia="fr-FR"/>
        </w:rPr>
        <w:t>s</w:t>
      </w:r>
      <w:r w:rsidRPr="00DA257B">
        <w:rPr>
          <w:rFonts w:ascii="Georgia" w:eastAsia="Times New Roman" w:hAnsi="Georgia" w:cs="Times New Roman"/>
          <w:i/>
          <w:iCs/>
          <w:color w:val="000000"/>
          <w:sz w:val="30"/>
          <w:szCs w:val="30"/>
          <w:lang w:eastAsia="fr-FR"/>
        </w:rPr>
        <w:t>es marmots-parias dont un œil impartial découvrirait la beauté, si, comme l'œil du connaisseur devine une peinture idéale sous un verni de carrossier, il le nettoyait de la répugnante patine de la misère.</w:t>
      </w:r>
      <w:r w:rsidRPr="00DA257B">
        <w:rPr>
          <w:rFonts w:ascii="Georgia" w:eastAsia="Times New Roman" w:hAnsi="Georgia" w:cs="Times New Roman"/>
          <w:i/>
          <w:iCs/>
          <w:color w:val="000000"/>
          <w:sz w:val="30"/>
          <w:szCs w:val="30"/>
          <w:lang w:eastAsia="fr-FR"/>
        </w:rPr>
        <w:br/>
      </w:r>
      <w:r w:rsidRPr="00DA257B">
        <w:rPr>
          <w:rFonts w:ascii="Georgia" w:eastAsia="Times New Roman" w:hAnsi="Georgia" w:cs="Times New Roman"/>
          <w:i/>
          <w:iCs/>
          <w:color w:val="000000"/>
          <w:sz w:val="30"/>
          <w:szCs w:val="30"/>
          <w:lang w:eastAsia="fr-FR"/>
        </w:rPr>
        <w:br/>
        <w:t xml:space="preserve">À travers </w:t>
      </w:r>
      <w:r w:rsidR="00471FEF">
        <w:rPr>
          <w:rFonts w:ascii="Georgia" w:eastAsia="Times New Roman" w:hAnsi="Georgia" w:cs="Times New Roman"/>
          <w:i/>
          <w:iCs/>
          <w:color w:val="000000"/>
          <w:sz w:val="30"/>
          <w:szCs w:val="30"/>
          <w:lang w:eastAsia="fr-FR"/>
        </w:rPr>
        <w:t>s</w:t>
      </w:r>
      <w:r w:rsidRPr="00DA257B">
        <w:rPr>
          <w:rFonts w:ascii="Georgia" w:eastAsia="Times New Roman" w:hAnsi="Georgia" w:cs="Times New Roman"/>
          <w:i/>
          <w:iCs/>
          <w:color w:val="000000"/>
          <w:sz w:val="30"/>
          <w:szCs w:val="30"/>
          <w:lang w:eastAsia="fr-FR"/>
        </w:rPr>
        <w:t xml:space="preserve">es barreaux symboliques séparant deux mondes, la grande route et le château, l'enfant pauvre montrait à l'enfant riche son propre joujou, que celui-ci examinait avidement comme un objet rare et inconnu. </w:t>
      </w:r>
      <w:proofErr w:type="gramStart"/>
      <w:r>
        <w:rPr>
          <w:rFonts w:ascii="Georgia" w:eastAsia="Times New Roman" w:hAnsi="Georgia" w:cs="Times New Roman"/>
          <w:i/>
          <w:iCs/>
          <w:color w:val="000000"/>
          <w:sz w:val="30"/>
          <w:szCs w:val="30"/>
          <w:lang w:eastAsia="fr-FR"/>
        </w:rPr>
        <w:t>Hors,</w:t>
      </w:r>
      <w:r w:rsidRPr="00DA257B">
        <w:rPr>
          <w:rFonts w:ascii="Georgia" w:eastAsia="Times New Roman" w:hAnsi="Georgia" w:cs="Times New Roman"/>
          <w:i/>
          <w:iCs/>
          <w:color w:val="000000"/>
          <w:sz w:val="30"/>
          <w:szCs w:val="30"/>
          <w:lang w:eastAsia="fr-FR"/>
        </w:rPr>
        <w:t xml:space="preserve"> </w:t>
      </w:r>
      <w:r>
        <w:rPr>
          <w:rFonts w:ascii="Georgia" w:eastAsia="Times New Roman" w:hAnsi="Georgia" w:cs="Times New Roman"/>
          <w:i/>
          <w:iCs/>
          <w:color w:val="000000"/>
          <w:sz w:val="30"/>
          <w:szCs w:val="30"/>
          <w:lang w:eastAsia="fr-FR"/>
        </w:rPr>
        <w:t xml:space="preserve"> </w:t>
      </w:r>
      <w:r w:rsidRPr="00DA257B">
        <w:rPr>
          <w:rFonts w:ascii="Georgia" w:eastAsia="Times New Roman" w:hAnsi="Georgia" w:cs="Times New Roman"/>
          <w:i/>
          <w:iCs/>
          <w:color w:val="000000"/>
          <w:sz w:val="30"/>
          <w:szCs w:val="30"/>
          <w:lang w:eastAsia="fr-FR"/>
        </w:rPr>
        <w:t>ce</w:t>
      </w:r>
      <w:proofErr w:type="gramEnd"/>
      <w:r w:rsidRPr="00DA257B">
        <w:rPr>
          <w:rFonts w:ascii="Georgia" w:eastAsia="Times New Roman" w:hAnsi="Georgia" w:cs="Times New Roman"/>
          <w:i/>
          <w:iCs/>
          <w:color w:val="000000"/>
          <w:sz w:val="30"/>
          <w:szCs w:val="30"/>
          <w:lang w:eastAsia="fr-FR"/>
        </w:rPr>
        <w:t xml:space="preserve"> joujou, que le petit souillon agaçait, agitait et secouait dans une boîte grillée, c'était un rat vivant ! Les parents, par économie sans doute, avaient tiré le joujou de la vie elle-même.</w:t>
      </w:r>
      <w:r w:rsidRPr="00DA257B">
        <w:rPr>
          <w:rFonts w:ascii="Georgia" w:eastAsia="Times New Roman" w:hAnsi="Georgia" w:cs="Times New Roman"/>
          <w:i/>
          <w:iCs/>
          <w:color w:val="000000"/>
          <w:sz w:val="30"/>
          <w:szCs w:val="30"/>
          <w:lang w:eastAsia="fr-FR"/>
        </w:rPr>
        <w:br/>
      </w:r>
      <w:r w:rsidRPr="00DA257B">
        <w:rPr>
          <w:rFonts w:ascii="Georgia" w:eastAsia="Times New Roman" w:hAnsi="Georgia" w:cs="Times New Roman"/>
          <w:i/>
          <w:iCs/>
          <w:color w:val="000000"/>
          <w:sz w:val="30"/>
          <w:szCs w:val="30"/>
          <w:lang w:eastAsia="fr-FR"/>
        </w:rPr>
        <w:br/>
        <w:t>Et les deux enfants se riaient l'un à l'autre fraternellement, avec des dents d'une égal blancheur.</w:t>
      </w:r>
    </w:p>
    <w:p w14:paraId="5D2CD475" w14:textId="77777777" w:rsidR="00DA257B" w:rsidRDefault="00DA257B" w:rsidP="00DA257B">
      <w:hyperlink r:id="rId4" w:history="1">
        <w:r w:rsidRPr="00DA257B">
          <w:rPr>
            <w:rFonts w:ascii="Georgia" w:eastAsia="Times New Roman" w:hAnsi="Georgia" w:cs="Times New Roman"/>
            <w:b/>
            <w:bCs/>
            <w:i/>
            <w:iCs/>
            <w:color w:val="B23E42"/>
            <w:sz w:val="30"/>
            <w:szCs w:val="30"/>
            <w:u w:val="single"/>
            <w:shd w:val="clear" w:color="auto" w:fill="FFFFFF"/>
            <w:lang w:eastAsia="fr-FR"/>
          </w:rPr>
          <w:t>Charles Baudelaire</w:t>
        </w:r>
      </w:hyperlink>
      <w:r w:rsidRPr="00DA257B">
        <w:rPr>
          <w:rFonts w:ascii="Georgia" w:eastAsia="Times New Roman" w:hAnsi="Georgia" w:cs="Times New Roman"/>
          <w:i/>
          <w:iCs/>
          <w:color w:val="000000"/>
          <w:sz w:val="30"/>
          <w:szCs w:val="30"/>
          <w:shd w:val="clear" w:color="auto" w:fill="FFFFFF"/>
          <w:lang w:eastAsia="fr-FR"/>
        </w:rPr>
        <w:t>.</w:t>
      </w:r>
    </w:p>
    <w:sectPr w:rsidR="00DA25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7B"/>
    <w:rsid w:val="00471FEF"/>
    <w:rsid w:val="00DA25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CB63"/>
  <w15:chartTrackingRefBased/>
  <w15:docId w15:val="{ABB351B5-698E-4770-926C-5AF07F51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5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sie-francaise.fr/poemes-charles-baudel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253</Words>
  <Characters>1396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Gisèle Tesson</dc:creator>
  <cp:keywords/>
  <dc:description/>
  <cp:lastModifiedBy>Gisèle Tesson</cp:lastModifiedBy>
  <cp:revision>1</cp:revision>
  <dcterms:created xsi:type="dcterms:W3CDTF">2020-11-08T15:03:00Z</dcterms:created>
  <dcterms:modified xsi:type="dcterms:W3CDTF">2020-11-08T15:19:00Z</dcterms:modified>
</cp:coreProperties>
</file>